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93A" w:rsidRPr="002B1DD6" w:rsidRDefault="0094493A" w:rsidP="009449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B1DD6">
        <w:rPr>
          <w:rFonts w:ascii="Times New Roman" w:hAnsi="Times New Roman" w:cs="Times New Roman"/>
          <w:b/>
          <w:bCs/>
          <w:sz w:val="20"/>
          <w:szCs w:val="20"/>
        </w:rPr>
        <w:t>Ответы на тестовые задания</w:t>
      </w:r>
    </w:p>
    <w:p w:rsidR="0094493A" w:rsidRPr="002B1DD6" w:rsidRDefault="0094493A" w:rsidP="0094493A">
      <w:pPr>
        <w:pStyle w:val="a3"/>
        <w:jc w:val="center"/>
        <w:rPr>
          <w:b/>
          <w:i w:val="0"/>
          <w:sz w:val="20"/>
          <w:szCs w:val="20"/>
        </w:rPr>
      </w:pPr>
      <w:r w:rsidRPr="002B1DD6">
        <w:rPr>
          <w:b/>
          <w:i w:val="0"/>
          <w:sz w:val="20"/>
          <w:szCs w:val="20"/>
        </w:rPr>
        <w:t>олимпиады школьников по технологии</w:t>
      </w:r>
    </w:p>
    <w:p w:rsidR="0094493A" w:rsidRPr="002B1DD6" w:rsidRDefault="0094493A" w:rsidP="0094493A">
      <w:pPr>
        <w:pStyle w:val="a3"/>
        <w:jc w:val="center"/>
        <w:rPr>
          <w:b/>
          <w:i w:val="0"/>
          <w:sz w:val="20"/>
          <w:szCs w:val="20"/>
        </w:rPr>
      </w:pPr>
      <w:r w:rsidRPr="002B1DD6">
        <w:rPr>
          <w:b/>
          <w:i w:val="0"/>
          <w:sz w:val="20"/>
          <w:szCs w:val="20"/>
        </w:rPr>
        <w:t>Раздел «Культура дома и декоративно-прикладное творчество», 7 класс</w:t>
      </w:r>
    </w:p>
    <w:p w:rsidR="0094493A" w:rsidRDefault="0094493A" w:rsidP="0094493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1DD6">
        <w:rPr>
          <w:rFonts w:ascii="Times New Roman" w:hAnsi="Times New Roman" w:cs="Times New Roman"/>
          <w:b/>
          <w:sz w:val="20"/>
          <w:szCs w:val="20"/>
        </w:rPr>
        <w:t xml:space="preserve">2016-2017 </w:t>
      </w:r>
      <w:proofErr w:type="spellStart"/>
      <w:r w:rsidRPr="002B1DD6">
        <w:rPr>
          <w:rFonts w:ascii="Times New Roman" w:hAnsi="Times New Roman" w:cs="Times New Roman"/>
          <w:b/>
          <w:sz w:val="20"/>
          <w:szCs w:val="20"/>
        </w:rPr>
        <w:t>уч</w:t>
      </w:r>
      <w:proofErr w:type="spellEnd"/>
      <w:r w:rsidRPr="002B1DD6">
        <w:rPr>
          <w:rFonts w:ascii="Times New Roman" w:hAnsi="Times New Roman" w:cs="Times New Roman"/>
          <w:b/>
          <w:sz w:val="20"/>
          <w:szCs w:val="20"/>
        </w:rPr>
        <w:t>. год, муниципальный этап</w:t>
      </w:r>
    </w:p>
    <w:p w:rsidR="0094493A" w:rsidRDefault="0094493A" w:rsidP="0094493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Тестовые задания: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94493A" w:rsidTr="0094493A">
        <w:tc>
          <w:tcPr>
            <w:tcW w:w="4785" w:type="dxa"/>
          </w:tcPr>
          <w:p w:rsidR="0094493A" w:rsidRDefault="0094493A" w:rsidP="0094493A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Материальные: технологии обработки ткани, пищевых продуктов, строительные и т.д.</w:t>
            </w:r>
          </w:p>
          <w:p w:rsidR="0094493A" w:rsidRPr="0094493A" w:rsidRDefault="0094493A" w:rsidP="0094493A">
            <w:pPr>
              <w:pStyle w:val="a6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Нематериальные: информационные, педаг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гические, политические и т.д.</w:t>
            </w:r>
          </w:p>
        </w:tc>
        <w:tc>
          <w:tcPr>
            <w:tcW w:w="4786" w:type="dxa"/>
          </w:tcPr>
          <w:p w:rsidR="0094493A" w:rsidRPr="0094493A" w:rsidRDefault="00993F95" w:rsidP="009449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 Принципиальная разница – у искусственного волокна есть природный аналог (искусственный шел, искусственная шерсть), а у синтетических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локон природных аналогов нет (акрил, лавсан,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прон)</w:t>
            </w:r>
          </w:p>
        </w:tc>
      </w:tr>
      <w:tr w:rsidR="0094493A" w:rsidTr="0094493A">
        <w:tc>
          <w:tcPr>
            <w:tcW w:w="4785" w:type="dxa"/>
          </w:tcPr>
          <w:p w:rsidR="0094493A" w:rsidRPr="0094493A" w:rsidRDefault="00993F95" w:rsidP="0094493A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1-ж, 2-з</w:t>
            </w:r>
            <w:r w:rsidR="0094493A">
              <w:rPr>
                <w:rFonts w:ascii="Times New Roman" w:hAnsi="Times New Roman" w:cs="Times New Roman"/>
                <w:sz w:val="20"/>
                <w:szCs w:val="20"/>
              </w:rPr>
              <w:t>, 3-в, 4-а, 5-е, 6-д, 7-г, 8-б</w:t>
            </w:r>
          </w:p>
        </w:tc>
        <w:tc>
          <w:tcPr>
            <w:tcW w:w="4786" w:type="dxa"/>
          </w:tcPr>
          <w:p w:rsidR="0094493A" w:rsidRPr="0094493A" w:rsidRDefault="00993F95" w:rsidP="00993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1-а, 2-г, 3-д, 4-в, 5-б, 6-ж, 7-е</w:t>
            </w:r>
          </w:p>
        </w:tc>
      </w:tr>
      <w:tr w:rsidR="0094493A" w:rsidTr="0094493A">
        <w:tc>
          <w:tcPr>
            <w:tcW w:w="4785" w:type="dxa"/>
          </w:tcPr>
          <w:p w:rsidR="0094493A" w:rsidRPr="0094493A" w:rsidRDefault="0094493A" w:rsidP="0094493A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4493A">
              <w:rPr>
                <w:rFonts w:ascii="Times New Roman" w:hAnsi="Times New Roman" w:cs="Times New Roman"/>
                <w:sz w:val="20"/>
                <w:szCs w:val="20"/>
              </w:rPr>
              <w:t>Жарка. Как правило, пища готовилась в печи, не соприкасаясь с открытым огнем, поэтому очень широко использовались ва</w:t>
            </w:r>
            <w:r w:rsidRPr="0094493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4493A">
              <w:rPr>
                <w:rFonts w:ascii="Times New Roman" w:hAnsi="Times New Roman" w:cs="Times New Roman"/>
                <w:sz w:val="20"/>
                <w:szCs w:val="20"/>
              </w:rPr>
              <w:t>ка, тушение, томление</w:t>
            </w:r>
          </w:p>
        </w:tc>
        <w:tc>
          <w:tcPr>
            <w:tcW w:w="4786" w:type="dxa"/>
          </w:tcPr>
          <w:p w:rsidR="0094493A" w:rsidRPr="0094493A" w:rsidRDefault="00993F95" w:rsidP="009449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 а, в</w:t>
            </w:r>
          </w:p>
        </w:tc>
      </w:tr>
      <w:tr w:rsidR="0094493A" w:rsidTr="0094493A">
        <w:tc>
          <w:tcPr>
            <w:tcW w:w="4785" w:type="dxa"/>
          </w:tcPr>
          <w:p w:rsidR="0094493A" w:rsidRPr="0094493A" w:rsidRDefault="0094493A" w:rsidP="0094493A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Фламбе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фламбирование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786" w:type="dxa"/>
          </w:tcPr>
          <w:p w:rsidR="0094493A" w:rsidRPr="0094493A" w:rsidRDefault="00993F95" w:rsidP="009449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17. в,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</w:tc>
      </w:tr>
      <w:tr w:rsidR="0094493A" w:rsidTr="0094493A">
        <w:tc>
          <w:tcPr>
            <w:tcW w:w="4785" w:type="dxa"/>
          </w:tcPr>
          <w:p w:rsidR="0094493A" w:rsidRPr="0094493A" w:rsidRDefault="0094493A" w:rsidP="0094493A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786" w:type="dxa"/>
          </w:tcPr>
          <w:p w:rsidR="0094493A" w:rsidRPr="0094493A" w:rsidRDefault="00993F95" w:rsidP="009449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 Способ радиальной разводки</w:t>
            </w:r>
          </w:p>
        </w:tc>
      </w:tr>
      <w:tr w:rsidR="0094493A" w:rsidTr="0094493A">
        <w:tc>
          <w:tcPr>
            <w:tcW w:w="4785" w:type="dxa"/>
          </w:tcPr>
          <w:p w:rsidR="0094493A" w:rsidRPr="0094493A" w:rsidRDefault="0094493A" w:rsidP="0094493A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786" w:type="dxa"/>
          </w:tcPr>
          <w:p w:rsidR="0094493A" w:rsidRPr="0094493A" w:rsidRDefault="00993F95" w:rsidP="009449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 б</w:t>
            </w:r>
          </w:p>
        </w:tc>
      </w:tr>
      <w:tr w:rsidR="0094493A" w:rsidTr="0094493A">
        <w:tc>
          <w:tcPr>
            <w:tcW w:w="4785" w:type="dxa"/>
          </w:tcPr>
          <w:p w:rsidR="0094493A" w:rsidRPr="0094493A" w:rsidRDefault="0094493A" w:rsidP="0094493A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4786" w:type="dxa"/>
          </w:tcPr>
          <w:p w:rsidR="0094493A" w:rsidRPr="0094493A" w:rsidRDefault="00993F95" w:rsidP="009449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20. б, 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е</w:t>
            </w:r>
          </w:p>
        </w:tc>
      </w:tr>
      <w:tr w:rsidR="0094493A" w:rsidTr="0094493A">
        <w:tc>
          <w:tcPr>
            <w:tcW w:w="4785" w:type="dxa"/>
          </w:tcPr>
          <w:p w:rsidR="0094493A" w:rsidRPr="0094493A" w:rsidRDefault="0094493A" w:rsidP="0094493A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786" w:type="dxa"/>
          </w:tcPr>
          <w:p w:rsidR="0094493A" w:rsidRPr="0094493A" w:rsidRDefault="00993F95" w:rsidP="009449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 1-б, 2-в, 3-а, 4-г</w:t>
            </w:r>
          </w:p>
        </w:tc>
      </w:tr>
      <w:tr w:rsidR="0094493A" w:rsidTr="0094493A">
        <w:tc>
          <w:tcPr>
            <w:tcW w:w="4785" w:type="dxa"/>
          </w:tcPr>
          <w:p w:rsidR="0094493A" w:rsidRPr="0094493A" w:rsidRDefault="0094493A" w:rsidP="0094493A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786" w:type="dxa"/>
          </w:tcPr>
          <w:p w:rsidR="0094493A" w:rsidRPr="0094493A" w:rsidRDefault="00993F95" w:rsidP="009449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 в</w:t>
            </w:r>
          </w:p>
        </w:tc>
      </w:tr>
      <w:tr w:rsidR="0094493A" w:rsidTr="0094493A">
        <w:tc>
          <w:tcPr>
            <w:tcW w:w="4785" w:type="dxa"/>
          </w:tcPr>
          <w:p w:rsidR="0094493A" w:rsidRPr="0094493A" w:rsidRDefault="0094493A" w:rsidP="0094493A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786" w:type="dxa"/>
          </w:tcPr>
          <w:p w:rsidR="0094493A" w:rsidRPr="0094493A" w:rsidRDefault="00993F95" w:rsidP="009449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 в</w:t>
            </w:r>
          </w:p>
        </w:tc>
      </w:tr>
      <w:tr w:rsidR="0094493A" w:rsidTr="0094493A">
        <w:tc>
          <w:tcPr>
            <w:tcW w:w="4785" w:type="dxa"/>
          </w:tcPr>
          <w:p w:rsidR="0094493A" w:rsidRPr="0094493A" w:rsidRDefault="0094493A" w:rsidP="00993F95">
            <w:pPr>
              <w:pStyle w:val="a8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Атласное переплетение. </w:t>
            </w:r>
            <w:r w:rsidR="00993F95" w:rsidRPr="0094493A">
              <w:rPr>
                <w:sz w:val="20"/>
                <w:szCs w:val="20"/>
              </w:rPr>
              <w:t>В атласном перепл</w:t>
            </w:r>
            <w:r w:rsidR="00993F95" w:rsidRPr="0094493A">
              <w:rPr>
                <w:sz w:val="20"/>
                <w:szCs w:val="20"/>
              </w:rPr>
              <w:t>е</w:t>
            </w:r>
            <w:r w:rsidR="00993F95" w:rsidRPr="0094493A">
              <w:rPr>
                <w:sz w:val="20"/>
                <w:szCs w:val="20"/>
              </w:rPr>
              <w:t>тении на лицевой стороне полотнища воло</w:t>
            </w:r>
            <w:r w:rsidR="00993F95" w:rsidRPr="0094493A">
              <w:rPr>
                <w:sz w:val="20"/>
                <w:szCs w:val="20"/>
              </w:rPr>
              <w:t>к</w:t>
            </w:r>
            <w:r w:rsidR="00993F95" w:rsidRPr="0094493A">
              <w:rPr>
                <w:sz w:val="20"/>
                <w:szCs w:val="20"/>
              </w:rPr>
              <w:t>на основы перекрывают нити утка. Они р</w:t>
            </w:r>
            <w:r w:rsidR="00993F95" w:rsidRPr="0094493A">
              <w:rPr>
                <w:sz w:val="20"/>
                <w:szCs w:val="20"/>
              </w:rPr>
              <w:t>я</w:t>
            </w:r>
            <w:r w:rsidR="00993F95" w:rsidRPr="0094493A">
              <w:rPr>
                <w:sz w:val="20"/>
                <w:szCs w:val="20"/>
              </w:rPr>
              <w:t>дами идут по ее поверхности и лишь через достаточно продолжительный интервал зах</w:t>
            </w:r>
            <w:r w:rsidR="00993F95" w:rsidRPr="0094493A">
              <w:rPr>
                <w:sz w:val="20"/>
                <w:szCs w:val="20"/>
              </w:rPr>
              <w:t>о</w:t>
            </w:r>
            <w:r w:rsidR="00993F95" w:rsidRPr="0094493A">
              <w:rPr>
                <w:sz w:val="20"/>
                <w:szCs w:val="20"/>
              </w:rPr>
              <w:t xml:space="preserve">дят под вторую нить. </w:t>
            </w:r>
            <w:r w:rsidRPr="0094493A">
              <w:rPr>
                <w:sz w:val="20"/>
                <w:szCs w:val="20"/>
              </w:rPr>
              <w:t>При атласном перепл</w:t>
            </w:r>
            <w:r w:rsidRPr="0094493A">
              <w:rPr>
                <w:sz w:val="20"/>
                <w:szCs w:val="20"/>
              </w:rPr>
              <w:t>е</w:t>
            </w:r>
            <w:r w:rsidRPr="0094493A">
              <w:rPr>
                <w:sz w:val="20"/>
                <w:szCs w:val="20"/>
              </w:rPr>
              <w:t>тении изнаночные перекрытия соста</w:t>
            </w:r>
            <w:r w:rsidRPr="0094493A">
              <w:rPr>
                <w:sz w:val="20"/>
                <w:szCs w:val="20"/>
              </w:rPr>
              <w:t>в</w:t>
            </w:r>
            <w:r w:rsidRPr="0094493A">
              <w:rPr>
                <w:sz w:val="20"/>
                <w:szCs w:val="20"/>
              </w:rPr>
              <w:t>ляющих ткани на лицевой стороне практически не видны, плотность их укладки намного выше, чем на и</w:t>
            </w:r>
            <w:r w:rsidRPr="0094493A">
              <w:rPr>
                <w:sz w:val="20"/>
                <w:szCs w:val="20"/>
              </w:rPr>
              <w:t>з</w:t>
            </w:r>
            <w:r w:rsidRPr="0094493A">
              <w:rPr>
                <w:sz w:val="20"/>
                <w:szCs w:val="20"/>
              </w:rPr>
              <w:t>наночной стороне – отсюда блеск и гладкость.</w:t>
            </w:r>
          </w:p>
        </w:tc>
        <w:tc>
          <w:tcPr>
            <w:tcW w:w="4786" w:type="dxa"/>
          </w:tcPr>
          <w:p w:rsidR="0094493A" w:rsidRPr="0094493A" w:rsidRDefault="00993F95" w:rsidP="009449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 а</w:t>
            </w:r>
          </w:p>
        </w:tc>
      </w:tr>
      <w:tr w:rsidR="0094493A" w:rsidTr="0094493A">
        <w:tc>
          <w:tcPr>
            <w:tcW w:w="4785" w:type="dxa"/>
          </w:tcPr>
          <w:p w:rsidR="0094493A" w:rsidRPr="0094493A" w:rsidRDefault="00993F95" w:rsidP="00993F9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Штопка</w:t>
            </w:r>
          </w:p>
        </w:tc>
        <w:tc>
          <w:tcPr>
            <w:tcW w:w="4786" w:type="dxa"/>
          </w:tcPr>
          <w:p w:rsidR="0094493A" w:rsidRPr="0094493A" w:rsidRDefault="009D04F4" w:rsidP="009449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25. </w:t>
            </w:r>
            <w:r w:rsidRPr="0030006F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творческое задание: </w:t>
            </w:r>
            <w:r w:rsidRPr="0030006F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разработка модели изделия</w:t>
            </w:r>
          </w:p>
        </w:tc>
      </w:tr>
      <w:tr w:rsidR="0094493A" w:rsidTr="0094493A">
        <w:tc>
          <w:tcPr>
            <w:tcW w:w="4785" w:type="dxa"/>
          </w:tcPr>
          <w:p w:rsidR="0094493A" w:rsidRPr="0094493A" w:rsidRDefault="00993F95" w:rsidP="00993F9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1-б, 2-в, 3-а</w:t>
            </w:r>
          </w:p>
        </w:tc>
        <w:tc>
          <w:tcPr>
            <w:tcW w:w="4786" w:type="dxa"/>
          </w:tcPr>
          <w:p w:rsidR="0094493A" w:rsidRPr="0094493A" w:rsidRDefault="0094493A" w:rsidP="009449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D04F4" w:rsidRDefault="009D04F4" w:rsidP="009D04F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D04F4" w:rsidRDefault="009D04F4" w:rsidP="009D04F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0006F">
        <w:rPr>
          <w:rFonts w:ascii="Times New Roman" w:hAnsi="Times New Roman" w:cs="Times New Roman"/>
          <w:b/>
          <w:sz w:val="20"/>
          <w:szCs w:val="20"/>
        </w:rPr>
        <w:t>Творческое задание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1) Описание внешнего вида модели. 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Наименование изделия: платье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Характеристика ткани: плательные ткани, держащие форму, может быть джинсовая ткань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Силуэт: полуприлегающий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Покрой рукавов: </w:t>
      </w:r>
      <w:proofErr w:type="spellStart"/>
      <w:r>
        <w:rPr>
          <w:sz w:val="23"/>
          <w:szCs w:val="23"/>
        </w:rPr>
        <w:t>втачной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одношовный</w:t>
      </w:r>
      <w:proofErr w:type="spellEnd"/>
      <w:r>
        <w:rPr>
          <w:sz w:val="23"/>
          <w:szCs w:val="23"/>
        </w:rPr>
        <w:t xml:space="preserve"> рукав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Вид застежки: </w:t>
      </w:r>
      <w:proofErr w:type="gramStart"/>
      <w:r>
        <w:rPr>
          <w:sz w:val="23"/>
          <w:szCs w:val="23"/>
        </w:rPr>
        <w:t>центральная</w:t>
      </w:r>
      <w:proofErr w:type="gramEnd"/>
      <w:r>
        <w:rPr>
          <w:sz w:val="23"/>
          <w:szCs w:val="23"/>
        </w:rPr>
        <w:t>, на петли и пугов</w:t>
      </w:r>
      <w:r>
        <w:rPr>
          <w:sz w:val="23"/>
          <w:szCs w:val="23"/>
        </w:rPr>
        <w:t>и</w:t>
      </w:r>
      <w:r>
        <w:rPr>
          <w:sz w:val="23"/>
          <w:szCs w:val="23"/>
        </w:rPr>
        <w:t xml:space="preserve">цы 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Описание по элементам: перед с рельефными швами, выходящими из проймы, нагрудной в</w:t>
      </w:r>
      <w:r>
        <w:rPr>
          <w:sz w:val="23"/>
          <w:szCs w:val="23"/>
        </w:rPr>
        <w:t>ы</w:t>
      </w:r>
      <w:r>
        <w:rPr>
          <w:sz w:val="23"/>
          <w:szCs w:val="23"/>
        </w:rPr>
        <w:t xml:space="preserve">тачкой из плечевого шва, на уровне бедер </w:t>
      </w:r>
      <w:proofErr w:type="gramStart"/>
      <w:r>
        <w:rPr>
          <w:sz w:val="23"/>
          <w:szCs w:val="23"/>
        </w:rPr>
        <w:t>перед</w:t>
      </w:r>
      <w:proofErr w:type="gramEnd"/>
      <w:r>
        <w:rPr>
          <w:sz w:val="23"/>
          <w:szCs w:val="23"/>
        </w:rPr>
        <w:t xml:space="preserve"> отрезной. Спинка со средним швом и релье</w:t>
      </w:r>
      <w:r>
        <w:rPr>
          <w:sz w:val="23"/>
          <w:szCs w:val="23"/>
        </w:rPr>
        <w:t>ф</w:t>
      </w:r>
      <w:r>
        <w:rPr>
          <w:sz w:val="23"/>
          <w:szCs w:val="23"/>
        </w:rPr>
        <w:t xml:space="preserve">ными швами, выходящими из проймы. Рукава </w:t>
      </w:r>
      <w:proofErr w:type="spellStart"/>
      <w:r>
        <w:rPr>
          <w:sz w:val="23"/>
          <w:szCs w:val="23"/>
        </w:rPr>
        <w:t>втачные</w:t>
      </w:r>
      <w:proofErr w:type="spellEnd"/>
      <w:r>
        <w:rPr>
          <w:sz w:val="23"/>
          <w:szCs w:val="23"/>
        </w:rPr>
        <w:t xml:space="preserve">, короткие, с отворотами. Воротник </w:t>
      </w:r>
      <w:proofErr w:type="spellStart"/>
      <w:r>
        <w:rPr>
          <w:sz w:val="23"/>
          <w:szCs w:val="23"/>
        </w:rPr>
        <w:t>втачной</w:t>
      </w:r>
      <w:proofErr w:type="spellEnd"/>
      <w:r>
        <w:rPr>
          <w:sz w:val="23"/>
          <w:szCs w:val="23"/>
        </w:rPr>
        <w:t xml:space="preserve">. Вдоль рельефных швов переда и вдоль нагрудных вытачек выполнены отделочные строчки. 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>2) Детали кроя платья</w:t>
      </w:r>
      <w:r>
        <w:rPr>
          <w:sz w:val="23"/>
          <w:szCs w:val="23"/>
        </w:rPr>
        <w:t xml:space="preserve">: 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Средняя  часть переда – 2 детали 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Боковая часть переда – 2 детали 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Нижняя часть переда – 1 деталь 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Средняя часть спинки – 2 детали 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Боковая часть спинки – 2 детали 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 Рукав – 2 детали 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7. Воротник – 2 детали______________________________________________________ 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3) Расход ткани </w:t>
      </w:r>
      <w:r>
        <w:rPr>
          <w:sz w:val="23"/>
          <w:szCs w:val="23"/>
        </w:rPr>
        <w:t xml:space="preserve">т.к. ширина ткани 150 см, а размер платья 44, то на платье потребуется 1 длина платья +1 длина рукава+40 см. 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110+23+10 (отворот рукава)+40=183 см 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Правильным считать ответ от 1,60 до 1,90 м. </w:t>
      </w:r>
    </w:p>
    <w:p w:rsidR="009D04F4" w:rsidRDefault="009D04F4" w:rsidP="009D04F4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4) Последовательность изготовления </w:t>
      </w:r>
    </w:p>
    <w:p w:rsidR="009D04F4" w:rsidRDefault="009D04F4" w:rsidP="009D04F4">
      <w:pPr>
        <w:pStyle w:val="Default"/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22"/>
      </w:tblGrid>
      <w:tr w:rsidR="009D04F4" w:rsidTr="009D04F4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322" w:type="dxa"/>
          </w:tcPr>
          <w:p w:rsidR="009D04F4" w:rsidRDefault="009D04F4" w:rsidP="009D04F4">
            <w:pPr>
              <w:pStyle w:val="Default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Продублировать верхний в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 xml:space="preserve">ротник </w:t>
            </w:r>
          </w:p>
        </w:tc>
      </w:tr>
      <w:tr w:rsidR="009D04F4" w:rsidTr="009D04F4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322" w:type="dxa"/>
          </w:tcPr>
          <w:p w:rsidR="009D04F4" w:rsidRDefault="009D04F4" w:rsidP="009D04F4">
            <w:pPr>
              <w:pStyle w:val="Default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Обработать нагрудную в</w:t>
            </w:r>
            <w:r>
              <w:rPr>
                <w:sz w:val="23"/>
                <w:szCs w:val="23"/>
              </w:rPr>
              <w:t>ы</w:t>
            </w:r>
            <w:r>
              <w:rPr>
                <w:sz w:val="23"/>
                <w:szCs w:val="23"/>
              </w:rPr>
              <w:t xml:space="preserve">тачку, заутюжить, настрочить </w:t>
            </w:r>
          </w:p>
        </w:tc>
      </w:tr>
      <w:tr w:rsidR="009D04F4" w:rsidTr="009D04F4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322" w:type="dxa"/>
          </w:tcPr>
          <w:p w:rsidR="009D04F4" w:rsidRDefault="009D04F4" w:rsidP="009D04F4">
            <w:pPr>
              <w:pStyle w:val="Default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Стачать рельефные срезы п</w:t>
            </w:r>
            <w:r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 xml:space="preserve">реда, заутюжить, настрочить </w:t>
            </w:r>
          </w:p>
        </w:tc>
      </w:tr>
      <w:tr w:rsidR="009D04F4" w:rsidTr="009D04F4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322" w:type="dxa"/>
          </w:tcPr>
          <w:p w:rsidR="009D04F4" w:rsidRDefault="009D04F4" w:rsidP="009D04F4">
            <w:pPr>
              <w:pStyle w:val="Default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Обработать средние срезы спинки </w:t>
            </w:r>
          </w:p>
        </w:tc>
      </w:tr>
      <w:tr w:rsidR="009D04F4" w:rsidTr="009D04F4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322" w:type="dxa"/>
          </w:tcPr>
          <w:p w:rsidR="009D04F4" w:rsidRDefault="009D04F4" w:rsidP="009D04F4">
            <w:pPr>
              <w:pStyle w:val="Default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Обработать рельефные срезы спинки </w:t>
            </w:r>
          </w:p>
        </w:tc>
      </w:tr>
      <w:tr w:rsidR="009D04F4" w:rsidTr="009D04F4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322" w:type="dxa"/>
          </w:tcPr>
          <w:p w:rsidR="009D04F4" w:rsidRDefault="009D04F4" w:rsidP="009D04F4">
            <w:pPr>
              <w:pStyle w:val="Default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Обработать воротник </w:t>
            </w:r>
          </w:p>
        </w:tc>
      </w:tr>
      <w:tr w:rsidR="009D04F4" w:rsidTr="009D04F4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322" w:type="dxa"/>
          </w:tcPr>
          <w:p w:rsidR="009D04F4" w:rsidRDefault="009D04F4" w:rsidP="009D04F4">
            <w:pPr>
              <w:pStyle w:val="Default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Стачать рукава </w:t>
            </w:r>
          </w:p>
        </w:tc>
      </w:tr>
      <w:tr w:rsidR="009D04F4" w:rsidTr="009D04F4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322" w:type="dxa"/>
          </w:tcPr>
          <w:p w:rsidR="009D04F4" w:rsidRDefault="009D04F4" w:rsidP="009D04F4">
            <w:pPr>
              <w:pStyle w:val="Default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Обработать отворот рукава </w:t>
            </w:r>
          </w:p>
        </w:tc>
      </w:tr>
      <w:tr w:rsidR="009D04F4" w:rsidTr="009D04F4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322" w:type="dxa"/>
          </w:tcPr>
          <w:p w:rsidR="009D04F4" w:rsidRDefault="009D04F4" w:rsidP="009D04F4">
            <w:pPr>
              <w:pStyle w:val="Default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Застрочить застежку </w:t>
            </w:r>
          </w:p>
        </w:tc>
      </w:tr>
      <w:tr w:rsidR="009D04F4" w:rsidTr="009D04F4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322" w:type="dxa"/>
          </w:tcPr>
          <w:p w:rsidR="009D04F4" w:rsidRDefault="009D04F4" w:rsidP="009D04F4">
            <w:pPr>
              <w:pStyle w:val="Default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Притачать нижнюю часть п</w:t>
            </w:r>
            <w:r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 xml:space="preserve">реда к </w:t>
            </w:r>
            <w:proofErr w:type="gramStart"/>
            <w:r>
              <w:rPr>
                <w:sz w:val="23"/>
                <w:szCs w:val="23"/>
              </w:rPr>
              <w:t>верхней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</w:tr>
      <w:tr w:rsidR="009D04F4" w:rsidTr="009D04F4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322" w:type="dxa"/>
          </w:tcPr>
          <w:p w:rsidR="009D04F4" w:rsidRDefault="009D04F4" w:rsidP="009D04F4">
            <w:pPr>
              <w:pStyle w:val="Default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Обработать боковые и плеч</w:t>
            </w:r>
            <w:r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 xml:space="preserve">вые швы </w:t>
            </w:r>
          </w:p>
        </w:tc>
      </w:tr>
      <w:tr w:rsidR="009D04F4" w:rsidTr="009D04F4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322" w:type="dxa"/>
          </w:tcPr>
          <w:p w:rsidR="009D04F4" w:rsidRDefault="009D04F4" w:rsidP="009D04F4">
            <w:pPr>
              <w:pStyle w:val="Default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Втачать рукава</w:t>
            </w:r>
          </w:p>
        </w:tc>
      </w:tr>
      <w:tr w:rsidR="009D04F4" w:rsidTr="009D04F4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322" w:type="dxa"/>
          </w:tcPr>
          <w:p w:rsidR="009D04F4" w:rsidRDefault="009D04F4" w:rsidP="009D04F4">
            <w:pPr>
              <w:pStyle w:val="Default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Застрочить нижний срез</w:t>
            </w:r>
          </w:p>
        </w:tc>
      </w:tr>
      <w:tr w:rsidR="009D04F4" w:rsidTr="009D04F4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322" w:type="dxa"/>
          </w:tcPr>
          <w:p w:rsidR="009D04F4" w:rsidRDefault="009D04F4" w:rsidP="009D04F4">
            <w:pPr>
              <w:pStyle w:val="Default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Обметать петли</w:t>
            </w:r>
          </w:p>
        </w:tc>
      </w:tr>
      <w:tr w:rsidR="009D04F4" w:rsidTr="009D04F4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322" w:type="dxa"/>
          </w:tcPr>
          <w:p w:rsidR="009D04F4" w:rsidRDefault="009D04F4" w:rsidP="009D04F4">
            <w:pPr>
              <w:pStyle w:val="Default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Пришить пугов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цы</w:t>
            </w:r>
          </w:p>
        </w:tc>
      </w:tr>
      <w:tr w:rsidR="009D04F4" w:rsidTr="009D04F4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322" w:type="dxa"/>
          </w:tcPr>
          <w:p w:rsidR="009D04F4" w:rsidRDefault="009D04F4" w:rsidP="009D04F4">
            <w:pPr>
              <w:pStyle w:val="Default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Провести ВТО платья</w:t>
            </w:r>
          </w:p>
        </w:tc>
      </w:tr>
    </w:tbl>
    <w:p w:rsidR="009D04F4" w:rsidRPr="0094493A" w:rsidRDefault="009D04F4" w:rsidP="0094493A"/>
    <w:sectPr w:rsidR="009D04F4" w:rsidRPr="0094493A" w:rsidSect="00E36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17B42"/>
    <w:multiLevelType w:val="hybridMultilevel"/>
    <w:tmpl w:val="B7909E28"/>
    <w:lvl w:ilvl="0" w:tplc="3DF688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1E937A1"/>
    <w:multiLevelType w:val="hybridMultilevel"/>
    <w:tmpl w:val="7042F70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D8072D4"/>
    <w:multiLevelType w:val="hybridMultilevel"/>
    <w:tmpl w:val="5318248E"/>
    <w:lvl w:ilvl="0" w:tplc="3DF688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B2BC3"/>
    <w:multiLevelType w:val="hybridMultilevel"/>
    <w:tmpl w:val="5890FB1A"/>
    <w:lvl w:ilvl="0" w:tplc="3DF688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characterSpacingControl w:val="doNotCompress"/>
  <w:compat/>
  <w:rsids>
    <w:rsidRoot w:val="0094493A"/>
    <w:rsid w:val="00222666"/>
    <w:rsid w:val="002F6FAB"/>
    <w:rsid w:val="004B4032"/>
    <w:rsid w:val="006E08D7"/>
    <w:rsid w:val="008274DA"/>
    <w:rsid w:val="0094493A"/>
    <w:rsid w:val="00993F95"/>
    <w:rsid w:val="009D04F4"/>
    <w:rsid w:val="00C37F6E"/>
    <w:rsid w:val="00E362E0"/>
    <w:rsid w:val="00EA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4493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4493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table" w:styleId="a5">
    <w:name w:val="Table Grid"/>
    <w:basedOn w:val="a1"/>
    <w:uiPriority w:val="59"/>
    <w:rsid w:val="009449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4493A"/>
    <w:pPr>
      <w:ind w:left="720"/>
      <w:contextualSpacing/>
    </w:pPr>
  </w:style>
  <w:style w:type="character" w:customStyle="1" w:styleId="apple-converted-space">
    <w:name w:val="apple-converted-space"/>
    <w:basedOn w:val="a0"/>
    <w:rsid w:val="0094493A"/>
  </w:style>
  <w:style w:type="character" w:styleId="a7">
    <w:name w:val="Hyperlink"/>
    <w:basedOn w:val="a0"/>
    <w:uiPriority w:val="99"/>
    <w:semiHidden/>
    <w:unhideWhenUsed/>
    <w:rsid w:val="0094493A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944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94493A"/>
    <w:rPr>
      <w:b/>
      <w:bCs/>
    </w:rPr>
  </w:style>
  <w:style w:type="paragraph" w:customStyle="1" w:styleId="Default">
    <w:name w:val="Default"/>
    <w:rsid w:val="009D04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1</cp:revision>
  <dcterms:created xsi:type="dcterms:W3CDTF">2016-10-23T16:55:00Z</dcterms:created>
  <dcterms:modified xsi:type="dcterms:W3CDTF">2016-10-23T17:25:00Z</dcterms:modified>
</cp:coreProperties>
</file>